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4" w:history="1">
        <w:r w:rsidRPr="004B4EFF">
          <w:rPr>
            <w:rFonts w:ascii="Times New Roman" w:hAnsi="Times New Roman" w:cs="Times New Roman"/>
            <w:sz w:val="28"/>
            <w:szCs w:val="28"/>
          </w:rPr>
          <w:t>N 1334</w:t>
        </w:r>
      </w:hyperlink>
      <w:r w:rsidRPr="004B4EF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от 27.03.2013 </w:t>
      </w:r>
      <w:hyperlink r:id="rId5" w:history="1">
        <w:r w:rsidRPr="004B4EFF">
          <w:rPr>
            <w:rFonts w:ascii="Times New Roman" w:hAnsi="Times New Roman" w:cs="Times New Roman"/>
            <w:sz w:val="28"/>
            <w:szCs w:val="28"/>
          </w:rPr>
          <w:t>N 274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6" w:history="1">
        <w:r w:rsidRPr="004B4EFF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4B4EFF">
        <w:rPr>
          <w:rFonts w:ascii="Times New Roman" w:hAnsi="Times New Roman" w:cs="Times New Roman"/>
          <w:sz w:val="28"/>
          <w:szCs w:val="28"/>
        </w:rPr>
        <w:t>,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от 30.01.2015 </w:t>
      </w:r>
      <w:hyperlink r:id="rId7" w:history="1">
        <w:r w:rsidRPr="004B4EFF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, от 18.07.2015 </w:t>
      </w:r>
      <w:hyperlink r:id="rId8" w:history="1">
        <w:r w:rsidRPr="004B4EFF">
          <w:rPr>
            <w:rFonts w:ascii="Times New Roman" w:hAnsi="Times New Roman" w:cs="Times New Roman"/>
            <w:sz w:val="28"/>
            <w:szCs w:val="28"/>
          </w:rPr>
          <w:t>N 732</w:t>
        </w:r>
      </w:hyperlink>
      <w:r w:rsidRPr="004B4EFF">
        <w:rPr>
          <w:rFonts w:ascii="Times New Roman" w:hAnsi="Times New Roman" w:cs="Times New Roman"/>
          <w:sz w:val="28"/>
          <w:szCs w:val="28"/>
        </w:rPr>
        <w:t>)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B4E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" w:history="1">
        <w:r w:rsidRPr="004B4EFF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195 "Об утверждении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196 "Об утверждении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В.ПУТИН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Утверждены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B4EFF">
        <w:rPr>
          <w:rFonts w:ascii="Times New Roman" w:hAnsi="Times New Roman" w:cs="Times New Roman"/>
          <w:sz w:val="28"/>
          <w:szCs w:val="28"/>
        </w:rPr>
        <w:t>ПРАВИЛА</w:t>
      </w: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12" w:history="1">
        <w:r w:rsidRPr="004B4EFF">
          <w:rPr>
            <w:rFonts w:ascii="Times New Roman" w:hAnsi="Times New Roman" w:cs="Times New Roman"/>
            <w:sz w:val="28"/>
            <w:szCs w:val="28"/>
          </w:rPr>
          <w:t>N 1334</w:t>
        </w:r>
      </w:hyperlink>
      <w:r w:rsidRPr="004B4EF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от 27.03.2013 </w:t>
      </w:r>
      <w:hyperlink r:id="rId13" w:history="1">
        <w:r w:rsidRPr="004B4EFF">
          <w:rPr>
            <w:rFonts w:ascii="Times New Roman" w:hAnsi="Times New Roman" w:cs="Times New Roman"/>
            <w:sz w:val="28"/>
            <w:szCs w:val="28"/>
          </w:rPr>
          <w:t>N 274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4" w:history="1">
        <w:r w:rsidRPr="004B4EFF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4B4EFF">
        <w:rPr>
          <w:rFonts w:ascii="Times New Roman" w:hAnsi="Times New Roman" w:cs="Times New Roman"/>
          <w:sz w:val="28"/>
          <w:szCs w:val="28"/>
        </w:rPr>
        <w:t>,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от 30.01.2015 </w:t>
      </w:r>
      <w:hyperlink r:id="rId15" w:history="1">
        <w:r w:rsidRPr="004B4EFF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, от 18.07.2015 </w:t>
      </w:r>
      <w:hyperlink r:id="rId16" w:history="1">
        <w:r w:rsidRPr="004B4EFF">
          <w:rPr>
            <w:rFonts w:ascii="Times New Roman" w:hAnsi="Times New Roman" w:cs="Times New Roman"/>
            <w:sz w:val="28"/>
            <w:szCs w:val="28"/>
          </w:rPr>
          <w:t>N 732</w:t>
        </w:r>
      </w:hyperlink>
      <w:r w:rsidRPr="004B4EFF">
        <w:rPr>
          <w:rFonts w:ascii="Times New Roman" w:hAnsi="Times New Roman" w:cs="Times New Roman"/>
          <w:sz w:val="28"/>
          <w:szCs w:val="28"/>
        </w:rPr>
        <w:t>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2. Министерство юстиции Российской Федерации проводит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экспертизу в соответствии с </w:t>
      </w:r>
      <w:hyperlink w:anchor="P109" w:history="1">
        <w:r w:rsidRPr="004B4EF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4B4EFF">
        <w:rPr>
          <w:rFonts w:ascii="Times New Roman" w:hAnsi="Times New Roman" w:cs="Times New Roman"/>
          <w:sz w:val="28"/>
          <w:szCs w:val="28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4B4EFF">
        <w:rPr>
          <w:rFonts w:ascii="Times New Roman" w:hAnsi="Times New Roman" w:cs="Times New Roman"/>
          <w:sz w:val="28"/>
          <w:szCs w:val="28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27.03.2013 </w:t>
      </w:r>
      <w:hyperlink r:id="rId17" w:history="1">
        <w:r w:rsidRPr="004B4EFF">
          <w:rPr>
            <w:rFonts w:ascii="Times New Roman" w:hAnsi="Times New Roman" w:cs="Times New Roman"/>
            <w:sz w:val="28"/>
            <w:szCs w:val="28"/>
          </w:rPr>
          <w:t>N 274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8" w:history="1">
        <w:r w:rsidRPr="004B4EFF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4B4EFF">
        <w:rPr>
          <w:rFonts w:ascii="Times New Roman" w:hAnsi="Times New Roman" w:cs="Times New Roman"/>
          <w:sz w:val="28"/>
          <w:szCs w:val="28"/>
        </w:rPr>
        <w:t>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4B4EFF">
        <w:rPr>
          <w:rFonts w:ascii="Times New Roman" w:hAnsi="Times New Roman" w:cs="Times New Roman"/>
          <w:sz w:val="28"/>
          <w:szCs w:val="28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4B4EFF">
        <w:rPr>
          <w:rFonts w:ascii="Times New Roman" w:hAnsi="Times New Roman" w:cs="Times New Roman"/>
          <w:sz w:val="28"/>
          <w:szCs w:val="28"/>
        </w:rPr>
        <w:t>3. Результаты антикоррупционной экспертизы отражаются в заключени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20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4B4EFF">
        <w:rPr>
          <w:rFonts w:ascii="Times New Roman" w:hAnsi="Times New Roman" w:cs="Times New Roman"/>
          <w:sz w:val="28"/>
          <w:szCs w:val="28"/>
        </w:rPr>
        <w:t>3(1). Разногласия, возникающие при оценке коррупциогенных факторов, указанных в заключени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 w:rsidRPr="004B4EF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4B4EFF">
          <w:rPr>
            <w:rFonts w:ascii="Times New Roman" w:hAnsi="Times New Roman" w:cs="Times New Roman"/>
            <w:sz w:val="28"/>
            <w:szCs w:val="28"/>
          </w:rPr>
          <w:t>"б" пункта 2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настоящих Правил, разрешаются в порядке, установленном </w:t>
      </w:r>
      <w:hyperlink r:id="rId21" w:history="1">
        <w:r w:rsidRPr="004B4EF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4B4EFF">
        <w:rPr>
          <w:rFonts w:ascii="Times New Roman" w:hAnsi="Times New Roman" w:cs="Times New Roman"/>
          <w:sz w:val="28"/>
          <w:szCs w:val="28"/>
        </w:rPr>
        <w:t>Разногласия, возникающие при оценке коррупциогенных факторов, указанных в заключени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3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(п. 3(1)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25" w:history="1">
        <w:r w:rsidRPr="004B4EFF">
          <w:rPr>
            <w:rFonts w:ascii="Times New Roman" w:hAnsi="Times New Roman" w:cs="Times New Roman"/>
            <w:sz w:val="28"/>
            <w:szCs w:val="28"/>
          </w:rPr>
          <w:t>аккредитованными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 w:rsidRPr="004B4EF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6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4B4E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7" w:history="1">
        <w:r w:rsidRPr="004B4EFF">
          <w:rPr>
            <w:rFonts w:ascii="Times New Roman" w:hAnsi="Times New Roman" w:cs="Times New Roman"/>
            <w:sz w:val="28"/>
            <w:szCs w:val="28"/>
          </w:rPr>
          <w:t>пунктом 57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Регламента Правительства, размещают эти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проекты на сайте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28" w:history="1">
        <w:r w:rsidRPr="004B4EFF">
          <w:rPr>
            <w:rFonts w:ascii="Times New Roman" w:hAnsi="Times New Roman" w:cs="Times New Roman"/>
            <w:sz w:val="28"/>
            <w:szCs w:val="28"/>
          </w:rPr>
          <w:t>N 1334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29" w:history="1">
        <w:r w:rsidRPr="004B4EFF">
          <w:rPr>
            <w:rFonts w:ascii="Times New Roman" w:hAnsi="Times New Roman" w:cs="Times New Roman"/>
            <w:sz w:val="28"/>
            <w:szCs w:val="28"/>
          </w:rPr>
          <w:t>N 274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, </w:t>
      </w:r>
      <w:r w:rsidRPr="004B4EFF">
        <w:rPr>
          <w:rFonts w:ascii="Times New Roman" w:hAnsi="Times New Roman" w:cs="Times New Roman"/>
          <w:sz w:val="28"/>
          <w:szCs w:val="28"/>
        </w:rPr>
        <w:lastRenderedPageBreak/>
        <w:t xml:space="preserve">от 30.01.2015 </w:t>
      </w:r>
      <w:hyperlink r:id="rId30" w:history="1">
        <w:r w:rsidRPr="004B4EFF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4B4EFF">
        <w:rPr>
          <w:rFonts w:ascii="Times New Roman" w:hAnsi="Times New Roman" w:cs="Times New Roman"/>
          <w:sz w:val="28"/>
          <w:szCs w:val="28"/>
        </w:rPr>
        <w:t>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на 7 дней.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2" w:history="1">
        <w:r w:rsidRPr="004B4EFF">
          <w:rPr>
            <w:rFonts w:ascii="Times New Roman" w:hAnsi="Times New Roman" w:cs="Times New Roman"/>
            <w:sz w:val="28"/>
            <w:szCs w:val="28"/>
          </w:rPr>
          <w:t>пунктом 60(1)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3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5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6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7" w:history="1">
        <w:r w:rsidRPr="004B4EFF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  <w:proofErr w:type="gramEnd"/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9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4B4EF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18.12.2012 N 1334)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на 7 дней.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1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2" w:history="1">
        <w:r w:rsidRPr="004B4EFF">
          <w:rPr>
            <w:rFonts w:ascii="Times New Roman" w:hAnsi="Times New Roman" w:cs="Times New Roman"/>
            <w:sz w:val="28"/>
            <w:szCs w:val="28"/>
          </w:rPr>
          <w:t>пунктом 3(1)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3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5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6" w:history="1">
        <w:r w:rsidRPr="004B4EF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7" w:history="1">
        <w:r w:rsidRPr="004B4EFF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повторное размещение указанных проектов нормативных правовых актов на сайте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7. Результаты независимой антикоррупционной экспертизы отражаются в заключении по </w:t>
      </w:r>
      <w:hyperlink r:id="rId50" w:history="1">
        <w:r w:rsidRPr="004B4E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B4EFF">
        <w:rPr>
          <w:rFonts w:ascii="Times New Roman" w:hAnsi="Times New Roman" w:cs="Times New Roman"/>
          <w:sz w:val="28"/>
          <w:szCs w:val="28"/>
        </w:rPr>
        <w:t>, утверждаемой Министерством юстиции Российской Федерации.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7(1). Юридические лица и физические лица, </w:t>
      </w:r>
      <w:hyperlink r:id="rId51" w:history="1">
        <w:r w:rsidRPr="004B4EFF">
          <w:rPr>
            <w:rFonts w:ascii="Times New Roman" w:hAnsi="Times New Roman" w:cs="Times New Roman"/>
            <w:sz w:val="28"/>
            <w:szCs w:val="28"/>
          </w:rPr>
          <w:t>аккредитованные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а) заключения по результатам независимой антикоррупционной экспертизы: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б) копии заключений по результатам независимой антикоррупционной экспертизы: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EFF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</w:t>
      </w:r>
      <w:r w:rsidRPr="004B4EFF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- в соответствующие территориальные органы Министерства юстиции Российской Федерации.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(п. 7(1)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7(2).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(п. 7(2)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7(3).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54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(п. 7(3)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7(4).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</w:t>
      </w:r>
      <w:r w:rsidRPr="004B4EFF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возвращают такое заключение не позднее 30 дней после регистрации с указанием причин.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. 7(4) введен </w:t>
      </w:r>
      <w:hyperlink r:id="rId56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предусмотренные в </w:t>
      </w:r>
      <w:hyperlink w:anchor="P59" w:history="1">
        <w:r w:rsidRPr="004B4EF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7" w:history="1">
        <w:r w:rsidRPr="004B4EFF">
          <w:rPr>
            <w:rFonts w:ascii="Times New Roman" w:hAnsi="Times New Roman" w:cs="Times New Roman"/>
            <w:sz w:val="28"/>
            <w:szCs w:val="28"/>
          </w:rPr>
          <w:t>части 3 статьи 5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8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Утверждена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4EFF" w:rsidRPr="004B4EFF" w:rsidRDefault="004B4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 w:rsidRPr="004B4EFF">
        <w:rPr>
          <w:rFonts w:ascii="Times New Roman" w:hAnsi="Times New Roman" w:cs="Times New Roman"/>
          <w:sz w:val="28"/>
          <w:szCs w:val="28"/>
        </w:rPr>
        <w:t>МЕТОДИКА</w:t>
      </w:r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4B4EFF" w:rsidRPr="004B4EFF" w:rsidRDefault="004B4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</w:t>
      </w:r>
      <w:r w:rsidRPr="004B4EFF">
        <w:rPr>
          <w:rFonts w:ascii="Times New Roman" w:hAnsi="Times New Roman" w:cs="Times New Roman"/>
          <w:sz w:val="28"/>
          <w:szCs w:val="28"/>
        </w:rPr>
        <w:lastRenderedPageBreak/>
        <w:t>полномочий государственного органа, органа местного самоуправления или организации (их должностных лиц);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. "и" </w:t>
      </w:r>
      <w:proofErr w:type="gramStart"/>
      <w:r w:rsidRPr="004B4EF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4EFF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lastRenderedPageBreak/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B4EFF" w:rsidRPr="004B4EFF" w:rsidRDefault="004B4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4B4EF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B4EFF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FF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4B4EFF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4B4EFF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FF" w:rsidRPr="004B4EFF" w:rsidRDefault="004B4E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D22FF" w:rsidRPr="004B4EFF" w:rsidRDefault="000D22FF">
      <w:pPr>
        <w:rPr>
          <w:rFonts w:ascii="Times New Roman" w:hAnsi="Times New Roman" w:cs="Times New Roman"/>
          <w:sz w:val="28"/>
          <w:szCs w:val="28"/>
        </w:rPr>
      </w:pPr>
    </w:p>
    <w:sectPr w:rsidR="000D22FF" w:rsidRPr="004B4EFF" w:rsidSect="004B4E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EFF"/>
    <w:rsid w:val="000D22FF"/>
    <w:rsid w:val="004B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740BC09CC6B3CC93947E2305AE4D7AC370F735F46673408DE450B8008D54C66AACCA1D4DA64B70NCQ1O" TargetMode="External"/><Relationship Id="rId18" Type="http://schemas.openxmlformats.org/officeDocument/2006/relationships/hyperlink" Target="consultantplus://offline/ref=F3740BC09CC6B3CC93947E2305AE4D7AC371F73EF46D73408DE450B8008D54C66AACCA1D4DA64B73NCQ9O" TargetMode="External"/><Relationship Id="rId26" Type="http://schemas.openxmlformats.org/officeDocument/2006/relationships/hyperlink" Target="consultantplus://offline/ref=F3740BC09CC6B3CC93947E2305AE4D7AC370F735F46673408DE450B8008D54C66AACCA1D4DA64B71NCQEO" TargetMode="External"/><Relationship Id="rId39" Type="http://schemas.openxmlformats.org/officeDocument/2006/relationships/hyperlink" Target="consultantplus://offline/ref=F3740BC09CC6B3CC93947E2305AE4D7AC37CF033F16B73408DE450B8008D54C66AACCA1D4DA64B71NCQ8O" TargetMode="External"/><Relationship Id="rId21" Type="http://schemas.openxmlformats.org/officeDocument/2006/relationships/hyperlink" Target="consultantplus://offline/ref=F3740BC09CC6B3CC93947E2305AE4D7AC37CF031F66C73408DE450B8008D54C66AACCA1D4DA64B73NCQEO" TargetMode="External"/><Relationship Id="rId34" Type="http://schemas.openxmlformats.org/officeDocument/2006/relationships/hyperlink" Target="consultantplus://offline/ref=F3740BC09CC6B3CC93947E2305AE4D7AC373F73FF06B73408DE450B8008D54C66AACCA1D4DA64A71NCQCO" TargetMode="External"/><Relationship Id="rId42" Type="http://schemas.openxmlformats.org/officeDocument/2006/relationships/hyperlink" Target="consultantplus://offline/ref=F3740BC09CC6B3CC93947E2305AE4D7AC373F73FF16C73408DE450B8008D54C66AACCA19N4QCO" TargetMode="External"/><Relationship Id="rId47" Type="http://schemas.openxmlformats.org/officeDocument/2006/relationships/hyperlink" Target="consultantplus://offline/ref=F3740BC09CC6B3CC93947E2305AE4D7AC37CF031F66D73408DE450B8008D54C66AACCAN1QFO" TargetMode="External"/><Relationship Id="rId50" Type="http://schemas.openxmlformats.org/officeDocument/2006/relationships/hyperlink" Target="consultantplus://offline/ref=F3740BC09CC6B3CC93947E2305AE4D7AC370F132F16E73408DE450B8008D54C66AACCA1D4DA64B73NCQ9O" TargetMode="External"/><Relationship Id="rId55" Type="http://schemas.openxmlformats.org/officeDocument/2006/relationships/hyperlink" Target="consultantplus://offline/ref=F3740BC09CC6B3CC93947E2305AE4D7AC370F735F46673408DE450B8008D54C66AACCA1D4DA64B77NCQ9O" TargetMode="External"/><Relationship Id="rId63" Type="http://schemas.openxmlformats.org/officeDocument/2006/relationships/hyperlink" Target="consultantplus://offline/ref=F3740BC09CC6B3CC93947E2305AE4D7AC37CF033F16B73408DE450B8008D54C66AACCA1D4DA64B76NCQ8O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3740BC09CC6B3CC93947E2305AE4D7AC373F73FF06B73408DE450B8008D54C66AACCA1D4DA64A71NCQ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740BC09CC6B3CC93947E2305AE4D7AC37CF033F16B73408DE450B8008D54C66AACCA1D4DA64B70NCQEO" TargetMode="External"/><Relationship Id="rId29" Type="http://schemas.openxmlformats.org/officeDocument/2006/relationships/hyperlink" Target="consultantplus://offline/ref=F3740BC09CC6B3CC93947E2305AE4D7AC370F735F46673408DE450B8008D54C66AACCA1D4DA64B71NCQ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40BC09CC6B3CC93947E2305AE4D7AC371F73EF46D73408DE450B8008D54C66AACCA1D4DA64B73NCQ9O" TargetMode="External"/><Relationship Id="rId11" Type="http://schemas.openxmlformats.org/officeDocument/2006/relationships/hyperlink" Target="consultantplus://offline/ref=F3740BC09CC6B3CC93947E2305AE4D7ACA71F632F0642E4A85BD5CBAN0Q7O" TargetMode="External"/><Relationship Id="rId24" Type="http://schemas.openxmlformats.org/officeDocument/2006/relationships/hyperlink" Target="consultantplus://offline/ref=F3740BC09CC6B3CC93947E2305AE4D7AC370F735F46673408DE450B8008D54C66AACCA1D4DA64B71NCQDO" TargetMode="External"/><Relationship Id="rId32" Type="http://schemas.openxmlformats.org/officeDocument/2006/relationships/hyperlink" Target="consultantplus://offline/ref=F3740BC09CC6B3CC93947E2305AE4D7AC37CF031F66C73408DE450B8008D54C66AACCA1D48NAQ1O" TargetMode="External"/><Relationship Id="rId37" Type="http://schemas.openxmlformats.org/officeDocument/2006/relationships/hyperlink" Target="consultantplus://offline/ref=F3740BC09CC6B3CC93947E2305AE4D7AC37CF031F66D73408DE450B8008D54C66AACCAN1QFO" TargetMode="External"/><Relationship Id="rId40" Type="http://schemas.openxmlformats.org/officeDocument/2006/relationships/hyperlink" Target="consultantplus://offline/ref=F3740BC09CC6B3CC93947E2305AE4D7AC377FA34FB6D73408DE450B8008D54C66AACCA1D4DA64B73NCQ0O" TargetMode="External"/><Relationship Id="rId45" Type="http://schemas.openxmlformats.org/officeDocument/2006/relationships/hyperlink" Target="consultantplus://offline/ref=F3740BC09CC6B3CC93947E2305AE4D7AC37CF031F66D73408DE450B8008D54C66AACCA1D4DA64B73NCQEO" TargetMode="External"/><Relationship Id="rId53" Type="http://schemas.openxmlformats.org/officeDocument/2006/relationships/hyperlink" Target="consultantplus://offline/ref=F3740BC09CC6B3CC93947E2305AE4D7AC370F735F46673408DE450B8008D54C66AACCA1D4DA64B76NCQ1O" TargetMode="External"/><Relationship Id="rId58" Type="http://schemas.openxmlformats.org/officeDocument/2006/relationships/hyperlink" Target="consultantplus://offline/ref=F3740BC09CC6B3CC93947E2305AE4D7AC370F735F46673408DE450B8008D54C66AACCA1D4DA64B77NCQBO" TargetMode="External"/><Relationship Id="rId66" Type="http://schemas.openxmlformats.org/officeDocument/2006/relationships/hyperlink" Target="consultantplus://offline/ref=F3740BC09CC6B3CC93947E2305AE4D7AC37CF033F16B73408DE450B8008D54C66AACCA1D4DA64B76NCQAO" TargetMode="External"/><Relationship Id="rId5" Type="http://schemas.openxmlformats.org/officeDocument/2006/relationships/hyperlink" Target="consultantplus://offline/ref=F3740BC09CC6B3CC93947E2305AE4D7AC370F735F46673408DE450B8008D54C66AACCA1D4DA64B70NCQ1O" TargetMode="External"/><Relationship Id="rId15" Type="http://schemas.openxmlformats.org/officeDocument/2006/relationships/hyperlink" Target="consultantplus://offline/ref=F3740BC09CC6B3CC93947E2305AE4D7AC373F73FF06B73408DE450B8008D54C66AACCA1D4DA64A71NCQ8O" TargetMode="External"/><Relationship Id="rId23" Type="http://schemas.openxmlformats.org/officeDocument/2006/relationships/hyperlink" Target="consultantplus://offline/ref=F3740BC09CC6B3CC93947E2305AE4D7AC373F73FF16C73408DE450B8008D54C66AACCA1D4DA64B70NCQ1O" TargetMode="External"/><Relationship Id="rId28" Type="http://schemas.openxmlformats.org/officeDocument/2006/relationships/hyperlink" Target="consultantplus://offline/ref=F3740BC09CC6B3CC93947E2305AE4D7AC377FA34FB6D73408DE450B8008D54C66AACCA1D4DA64B73NCQ1O" TargetMode="External"/><Relationship Id="rId36" Type="http://schemas.openxmlformats.org/officeDocument/2006/relationships/hyperlink" Target="consultantplus://offline/ref=F3740BC09CC6B3CC93947E2305AE4D7AC37CF031F66D73408DE450B8008D54C66AACCA1D4DA64B73NCQEO" TargetMode="External"/><Relationship Id="rId49" Type="http://schemas.openxmlformats.org/officeDocument/2006/relationships/hyperlink" Target="consultantplus://offline/ref=F3740BC09CC6B3CC93947E2305AE4D7AC37CF033F16B73408DE450B8008D54C66AACCA1D4DA64B71NCQFO" TargetMode="External"/><Relationship Id="rId57" Type="http://schemas.openxmlformats.org/officeDocument/2006/relationships/hyperlink" Target="consultantplus://offline/ref=F3740BC09CC6B3CC93947E2305AE4D7AC371F033FA6873408DE450B8008D54C66AACCA1D4DA64B76NCQFO" TargetMode="External"/><Relationship Id="rId61" Type="http://schemas.openxmlformats.org/officeDocument/2006/relationships/hyperlink" Target="consultantplus://offline/ref=F3740BC09CC6B3CC93947E2305AE4D7AC37CF033F16B73408DE450B8008D54C66AACCA1D4DA64B76NCQ8O" TargetMode="External"/><Relationship Id="rId10" Type="http://schemas.openxmlformats.org/officeDocument/2006/relationships/hyperlink" Target="consultantplus://offline/ref=F3740BC09CC6B3CC93947E2305AE4D7ACA71F632F3642E4A85BD5CBAN0Q7O" TargetMode="External"/><Relationship Id="rId19" Type="http://schemas.openxmlformats.org/officeDocument/2006/relationships/hyperlink" Target="consultantplus://offline/ref=F3740BC09CC6B3CC93947E2305AE4D7AC370F735F46673408DE450B8008D54C66AACCA1D4DA64B71NCQ8O" TargetMode="External"/><Relationship Id="rId31" Type="http://schemas.openxmlformats.org/officeDocument/2006/relationships/hyperlink" Target="consultantplus://offline/ref=F3740BC09CC6B3CC93947E2305AE4D7AC37CF033F16B73408DE450B8008D54C66AACCA1D4DA64B70NCQ0O" TargetMode="External"/><Relationship Id="rId44" Type="http://schemas.openxmlformats.org/officeDocument/2006/relationships/hyperlink" Target="consultantplus://offline/ref=F3740BC09CC6B3CC93947E2305AE4D7AC373F73FF06B73408DE450B8008D54C66AACCA1D4DA64A71NCQ1O" TargetMode="External"/><Relationship Id="rId52" Type="http://schemas.openxmlformats.org/officeDocument/2006/relationships/hyperlink" Target="consultantplus://offline/ref=F3740BC09CC6B3CC93947E2305AE4D7AC370F735F46673408DE450B8008D54C66AACCA1D4DA64B76NCQ9O" TargetMode="External"/><Relationship Id="rId60" Type="http://schemas.openxmlformats.org/officeDocument/2006/relationships/hyperlink" Target="consultantplus://offline/ref=F3740BC09CC6B3CC93947E2305AE4D7AC37CF033F16B73408DE450B8008D54C66AACCA1D4DA64B76NCQ8O" TargetMode="External"/><Relationship Id="rId65" Type="http://schemas.openxmlformats.org/officeDocument/2006/relationships/hyperlink" Target="consultantplus://offline/ref=F3740BC09CC6B3CC93947E2305AE4D7AC37CF033F16B73408DE450B8008D54C66AACCA1D4DA64B76NCQ8O" TargetMode="External"/><Relationship Id="rId4" Type="http://schemas.openxmlformats.org/officeDocument/2006/relationships/hyperlink" Target="consultantplus://offline/ref=F3740BC09CC6B3CC93947E2305AE4D7AC377FA34FB6D73408DE450B8008D54C66AACCA1D4DA64B73NCQEO" TargetMode="External"/><Relationship Id="rId9" Type="http://schemas.openxmlformats.org/officeDocument/2006/relationships/hyperlink" Target="consultantplus://offline/ref=F3740BC09CC6B3CC93947E2305AE4D7AC371F033FA6873408DE450B800N8QDO" TargetMode="External"/><Relationship Id="rId14" Type="http://schemas.openxmlformats.org/officeDocument/2006/relationships/hyperlink" Target="consultantplus://offline/ref=F3740BC09CC6B3CC93947E2305AE4D7AC371F73EF46D73408DE450B8008D54C66AACCA1D4DA64B73NCQ9O" TargetMode="External"/><Relationship Id="rId22" Type="http://schemas.openxmlformats.org/officeDocument/2006/relationships/hyperlink" Target="consultantplus://offline/ref=F3740BC09CC6B3CC93947E2305AE4D7AC373F73FF06B73408DE450B8008D54C66AACCA1D4DA64A71NCQBO" TargetMode="External"/><Relationship Id="rId27" Type="http://schemas.openxmlformats.org/officeDocument/2006/relationships/hyperlink" Target="consultantplus://offline/ref=F3740BC09CC6B3CC93947E2305AE4D7AC37CF031F66C73408DE450B8008D54C66AACCA1D4DA64A70NCQ1O" TargetMode="External"/><Relationship Id="rId30" Type="http://schemas.openxmlformats.org/officeDocument/2006/relationships/hyperlink" Target="consultantplus://offline/ref=F3740BC09CC6B3CC93947E2305AE4D7AC373F73FF06B73408DE450B8008D54C66AACCA1D4DA64A71NCQAO" TargetMode="External"/><Relationship Id="rId35" Type="http://schemas.openxmlformats.org/officeDocument/2006/relationships/hyperlink" Target="consultantplus://offline/ref=F3740BC09CC6B3CC93947E2305AE4D7AC37CF031F66D73408DE450B8008D54C66AACCA1D4DA64B73NCQEO" TargetMode="External"/><Relationship Id="rId43" Type="http://schemas.openxmlformats.org/officeDocument/2006/relationships/hyperlink" Target="consultantplus://offline/ref=F3740BC09CC6B3CC93947E2305AE4D7AC373F73FFA6673408DE450B8008D54C66AACCA1D4DA64B70NCQDO" TargetMode="External"/><Relationship Id="rId48" Type="http://schemas.openxmlformats.org/officeDocument/2006/relationships/hyperlink" Target="consultantplus://offline/ref=F3740BC09CC6B3CC93947E2305AE4D7AC373F73FF06B73408DE450B8008D54C66AACCA1D4DA64A71NCQ0O" TargetMode="External"/><Relationship Id="rId56" Type="http://schemas.openxmlformats.org/officeDocument/2006/relationships/hyperlink" Target="consultantplus://offline/ref=F3740BC09CC6B3CC93947E2305AE4D7AC370F735F46673408DE450B8008D54C66AACCA1D4DA64B77NCQ8O" TargetMode="External"/><Relationship Id="rId64" Type="http://schemas.openxmlformats.org/officeDocument/2006/relationships/hyperlink" Target="consultantplus://offline/ref=F3740BC09CC6B3CC93947E2305AE4D7AC37CF033F16B73408DE450B8008D54C66AACCA1D4DA64B76NCQ8O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3740BC09CC6B3CC93947E2305AE4D7AC37CF033F16B73408DE450B8008D54C66AACCA1D4DA64B70NCQFO" TargetMode="External"/><Relationship Id="rId51" Type="http://schemas.openxmlformats.org/officeDocument/2006/relationships/hyperlink" Target="consultantplus://offline/ref=F3740BC09CC6B3CC93947E2305AE4D7AC370F637F16E73408DE450B8008D54C66AACCA1D4DA64B73NCQ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740BC09CC6B3CC93947E2305AE4D7AC377FA34FB6D73408DE450B8008D54C66AACCA1D4DA64B73NCQEO" TargetMode="External"/><Relationship Id="rId17" Type="http://schemas.openxmlformats.org/officeDocument/2006/relationships/hyperlink" Target="consultantplus://offline/ref=F3740BC09CC6B3CC93947E2305AE4D7AC370F735F46673408DE450B8008D54C66AACCA1D4DA64B71NCQ9O" TargetMode="External"/><Relationship Id="rId25" Type="http://schemas.openxmlformats.org/officeDocument/2006/relationships/hyperlink" Target="consultantplus://offline/ref=F3740BC09CC6B3CC93947E2305AE4D7AC370F637F16E73408DE450B8008D54C66AACCA1D4DA64B73NCQFO" TargetMode="External"/><Relationship Id="rId33" Type="http://schemas.openxmlformats.org/officeDocument/2006/relationships/hyperlink" Target="consultantplus://offline/ref=F3740BC09CC6B3CC93947E2305AE4D7AC373F73FFA6673408DE450B8008D54C66AACCA1D4DA64B70NCQDO" TargetMode="External"/><Relationship Id="rId38" Type="http://schemas.openxmlformats.org/officeDocument/2006/relationships/hyperlink" Target="consultantplus://offline/ref=F3740BC09CC6B3CC93947E2305AE4D7AC373F73FF06B73408DE450B8008D54C66AACCA1D4DA64A71NCQEO" TargetMode="External"/><Relationship Id="rId46" Type="http://schemas.openxmlformats.org/officeDocument/2006/relationships/hyperlink" Target="consultantplus://offline/ref=F3740BC09CC6B3CC93947E2305AE4D7AC37CF031F66D73408DE450B8008D54C66AACCA1D4DA64B73NCQEO" TargetMode="External"/><Relationship Id="rId59" Type="http://schemas.openxmlformats.org/officeDocument/2006/relationships/hyperlink" Target="consultantplus://offline/ref=F3740BC09CC6B3CC93947E2305AE4D7AC37CF033F16B73408DE450B8008D54C66AACCA1D4DA64B76NCQ9O" TargetMode="External"/><Relationship Id="rId67" Type="http://schemas.openxmlformats.org/officeDocument/2006/relationships/hyperlink" Target="consultantplus://offline/ref=F3740BC09CC6B3CC93947E2305AE4D7AC37CF033F16B73408DE450B8008D54C66AACCA1D4DA64B76NCQCO" TargetMode="External"/><Relationship Id="rId20" Type="http://schemas.openxmlformats.org/officeDocument/2006/relationships/hyperlink" Target="consultantplus://offline/ref=F3740BC09CC6B3CC93947E2305AE4D7AC370F735F46673408DE450B8008D54C66AACCA1D4DA64B71NCQBO" TargetMode="External"/><Relationship Id="rId41" Type="http://schemas.openxmlformats.org/officeDocument/2006/relationships/hyperlink" Target="consultantplus://offline/ref=F3740BC09CC6B3CC93947E2305AE4D7AC37CF033F16B73408DE450B8008D54C66AACCA1D4DA64B71NCQDO" TargetMode="External"/><Relationship Id="rId54" Type="http://schemas.openxmlformats.org/officeDocument/2006/relationships/hyperlink" Target="consultantplus://offline/ref=F3740BC09CC6B3CC93947E2305AE4D7AC37CF033F16B73408DE450B8008D54C66AACCA1D4DA64B71NCQ1O" TargetMode="External"/><Relationship Id="rId62" Type="http://schemas.openxmlformats.org/officeDocument/2006/relationships/hyperlink" Target="consultantplus://offline/ref=F3740BC09CC6B3CC93947E2305AE4D7AC37CF033F16B73408DE450B8008D54C66AACCA1D4DA64B76NC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4931</Words>
  <Characters>28112</Characters>
  <Application>Microsoft Office Word</Application>
  <DocSecurity>0</DocSecurity>
  <Lines>234</Lines>
  <Paragraphs>65</Paragraphs>
  <ScaleCrop>false</ScaleCrop>
  <Company>XXXXXXX</Company>
  <LinksUpToDate>false</LinksUpToDate>
  <CharactersWithSpaces>32978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Артур (CONT-001-PC - cont-001)</dc:creator>
  <cp:keywords/>
  <dc:description/>
  <cp:lastModifiedBy>Кулешов Артур (CONT-001-PC - cont-001)</cp:lastModifiedBy>
  <cp:revision>1</cp:revision>
  <dcterms:created xsi:type="dcterms:W3CDTF">2015-09-01T14:16:00Z</dcterms:created>
  <dcterms:modified xsi:type="dcterms:W3CDTF">2015-09-01T14:16:00Z</dcterms:modified>
</cp:coreProperties>
</file>